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99945068359375" w:right="0" w:firstLine="0"/>
        <w:jc w:val="left"/>
        <w:rPr>
          <w:rFonts w:ascii="Times" w:cs="Times" w:eastAsia="Times" w:hAnsi="Times"/>
          <w:b w:val="1"/>
          <w:i w:val="0"/>
          <w:smallCaps w:val="0"/>
          <w:strike w:val="0"/>
          <w:color w:val="000000"/>
          <w:sz w:val="29"/>
          <w:szCs w:val="29"/>
          <w:u w:val="none"/>
          <w:shd w:fill="auto" w:val="clear"/>
          <w:vertAlign w:val="baseline"/>
        </w:rPr>
      </w:pPr>
      <w:r w:rsidDel="00000000" w:rsidR="00000000" w:rsidRPr="00000000">
        <w:rPr>
          <w:rFonts w:ascii="Times" w:cs="Times" w:eastAsia="Times" w:hAnsi="Times"/>
          <w:b w:val="1"/>
          <w:i w:val="0"/>
          <w:smallCaps w:val="0"/>
          <w:strike w:val="0"/>
          <w:color w:val="000000"/>
          <w:sz w:val="29"/>
          <w:szCs w:val="29"/>
          <w:highlight w:val="white"/>
          <w:u w:val="none"/>
          <w:vertAlign w:val="baseline"/>
          <w:rtl w:val="0"/>
        </w:rPr>
        <w:t xml:space="preserve">Constitution and By-Laws of</w:t>
      </w: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982421875" w:line="427.4151420593262" w:lineRule="auto"/>
        <w:ind w:left="3.1500244140625" w:right="3524.7296142578125" w:firstLine="1.439971923828125"/>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9"/>
          <w:szCs w:val="29"/>
          <w:highlight w:val="white"/>
          <w:u w:val="none"/>
          <w:vertAlign w:val="baseline"/>
          <w:rtl w:val="0"/>
        </w:rPr>
        <w:t xml:space="preserve">Lakehead Canoe and Kayak Club (“L.U.C.K.”)</w:t>
      </w:r>
      <w:r w:rsidDel="00000000" w:rsidR="00000000" w:rsidRPr="00000000">
        <w:rPr>
          <w:rFonts w:ascii="Times" w:cs="Times" w:eastAsia="Times" w:hAnsi="Times"/>
          <w:b w:val="1"/>
          <w:i w:val="0"/>
          <w:smallCaps w:val="0"/>
          <w:strike w:val="0"/>
          <w:color w:val="000000"/>
          <w:sz w:val="29"/>
          <w:szCs w:val="29"/>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Article 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986328125" w:line="247.51999855041504" w:lineRule="auto"/>
        <w:ind w:left="5.03997802734375" w:right="1880.740966796875" w:firstLine="17.63992309570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The name of the Club shall be Lakehead Canoe and Kayak Club (hereinafter “Club” or “L.U.C.K.”).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1.67999267578125" w:right="2572.98583984375" w:firstLine="3.9900207519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The Club shall conduct its operations under the constitution and by-laws of the Lakehead University Student Union (LUSU).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4.199981689453125" w:right="2100.7379150390625" w:firstLine="4.1999816894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3. The purpose of the Club shall be the following, and all activities of the Club shall be conducted in the furtherance of this purpose: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2.310028076171875" w:right="2810.5804443359375" w:hanging="1.469879150390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To provide a fun and welcoming environment for both Lakehead University students and Thunder Bay locals to engage in controlled paddling activities, as well as provide mentorship in all disciplines of paddling.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0" w:lineRule="auto"/>
        <w:ind w:left="2.7299499511718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By-Law I — Membership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0" w:lineRule="auto"/>
        <w:ind w:left="22.67990112304687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At least one-third of the members of the Club shall be Lakehead University students.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4.619903564453125" w:right="2032.843017578125" w:firstLine="1.05010986328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All Club members shall have the right to bring forward motions and cast a vote at the Club’s Annual General Meeting.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0" w:lineRule="auto"/>
        <w:ind w:left="8.3999633789062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3. The membership of the Club shall be limited to the following: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8095703125" w:line="240" w:lineRule="auto"/>
        <w:ind w:left="2.31002807617187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There shall be no limitation on who may be a member.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0" w:lineRule="auto"/>
        <w:ind w:left="2.7299499511718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By-Law II — Meetings of the Members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0" w:right="2481.3214111328125" w:firstLine="22.6799011230468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The Club shall hold an Annual General Meeting at least once per academic year between the months of January and April, inclusively.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7.51999855041504" w:lineRule="auto"/>
        <w:ind w:left="3.5699462890625" w:right="1792.940673828125" w:firstLine="2.1000671386718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The date, time, and location of the Annual General Meeting shall be set by the President in consultation with the other Officers and announced to the Club members at least two (2) weeks before the meeting is to take place.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7.51999855041504" w:lineRule="auto"/>
        <w:ind w:left="0" w:right="1791.953125" w:firstLine="8.39996337890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3. 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7.51999855041504" w:lineRule="auto"/>
        <w:ind w:left="7.139892578125" w:right="2449.842529296875"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a. If, after a second attempt at calling a General Meeting, the meeting is not able to achieve quorum, the Officers shall appoint their replacements for the next term.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0671386719" w:line="240" w:lineRule="auto"/>
        <w:ind w:left="1.6799926757812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4. The Annual General Meeting shall be chaired by the President.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4.619903564453125" w:right="1811.3360595703125" w:firstLine="1.47003173828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5. During the Annual General Meeting, the Club members shall appoint the Officers of the Club, who shall begin their terms on May 1.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1.88995361328125" w:right="1889.5404052734375" w:firstLine="4.620056152343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6. The Club members may consider and vote upon any other item during the Annual General Meeting. Any motion decided in this way is valid and binding upon the Club and the Officers.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1.88995361328125" w:right="1756.9879150390625" w:firstLine="1.67999267578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7. 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e-mail</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all of the Club members and notify them of the Special General Meeting at least four (4) days in advance of the scheduled meeting date.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9609375" w:line="240" w:lineRule="auto"/>
        <w:ind w:left="2.7299499511718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By-Law III — Club Officers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1.67999267578125" w:right="1971.06201171875" w:firstLine="11.129913330078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1. President</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7.51999855041504" w:lineRule="auto"/>
        <w:ind w:left="2.729949951171875" w:right="2260.1275634765625" w:hanging="1.049957275390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Regardless of that, the President cannot make any decisions that are reserved for the Club members (such as amending this Constitution </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or electing</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Officers), nor may the President make decisions about items that are reserved for other Officers in this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4.61990356445312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Constitution, unless the President has made good efforts to get in touch with those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8095703125" w:line="240" w:lineRule="auto"/>
        <w:ind w:left="5.67001342773437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Officer(s) and has been unable 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2.939910888671875" w:right="863.314208984375" w:hanging="1.26007080078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2. Vice President/Treasurer</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The Treasurer is the Officer in charge of the Club's finances, and in that capacity, along with the President, is allowed to deposit and withdraw funds from the Club's accounts. The Treasurer shall prepare a report to the Club's members about the state of the Club's </w:t>
      </w:r>
      <w:r w:rsidDel="00000000" w:rsidR="00000000" w:rsidRPr="00000000">
        <w:rPr>
          <w:rFonts w:ascii="Times" w:cs="Times" w:eastAsia="Times" w:hAnsi="Times"/>
          <w:sz w:val="21"/>
          <w:szCs w:val="21"/>
          <w:highlight w:val="white"/>
          <w:rtl w:val="0"/>
        </w:rPr>
        <w:t xml:space="preserve">finances for</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presentation at the Annual General Meeting.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7.51999855041504" w:lineRule="auto"/>
        <w:ind w:left="0.2099609375" w:right="53.106689453125" w:firstLine="2.3100280761718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3. Equipment Manager/Secretary</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 Additionally, the role of equipment manager will entail making an  inventory of the state of the </w:t>
      </w:r>
      <w:r w:rsidDel="00000000" w:rsidR="00000000" w:rsidRPr="00000000">
        <w:rPr>
          <w:rFonts w:ascii="Times" w:cs="Times" w:eastAsia="Times" w:hAnsi="Times"/>
          <w:sz w:val="21"/>
          <w:szCs w:val="21"/>
          <w:highlight w:val="white"/>
          <w:rtl w:val="0"/>
        </w:rPr>
        <w:t xml:space="preserve">L.U.C.K. 's boat</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resources, and working towards making repairs as needed/when  possible.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0" w:lineRule="auto"/>
        <w:ind w:left="1.67999267578125" w:right="0" w:firstLine="0"/>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4. All Club Officers must be currently registered students at Lakehead University.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9301147460938" w:line="247.51999855041504" w:lineRule="auto"/>
        <w:ind w:left="1.88995361328125" w:right="1963.311767578125" w:firstLine="4.1999816894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5. Unless otherwise </w:t>
      </w:r>
      <w:r w:rsidDel="00000000" w:rsidR="00000000" w:rsidRPr="00000000">
        <w:rPr>
          <w:rFonts w:ascii="Times" w:cs="Times" w:eastAsia="Times" w:hAnsi="Times"/>
          <w:sz w:val="21"/>
          <w:szCs w:val="21"/>
          <w:highlight w:val="white"/>
          <w:rtl w:val="0"/>
        </w:rPr>
        <w:t xml:space="preserve">allowed within</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this document, the Officers shall be elected at the Club’s Annual General Meeting by the Club’s members and they shall hold office from the end of their predecessors’ terms until April 30 or until their successors are elected.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2.729949951171875" w:right="1605.07568359375" w:firstLine="3.7800598144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0" w:lineRule="auto"/>
        <w:ind w:left="2.7299499511718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By-Law IV — Amendments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7.51999855041504" w:lineRule="auto"/>
        <w:ind w:left="1.259918212890625" w:right="2072.744140625" w:firstLine="21.41998291015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This document may be amended by the Club’s members at any General Meeting that has met quorum (this includes the Annual General Meeting or any Special General Meeting). A motion to amend this document must be passed by two-thirds (2/3) of members present.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49609375" w:line="495.0399971008301" w:lineRule="auto"/>
        <w:ind w:left="2.729949951171875" w:right="2826.75048828125" w:firstLine="2.9400634765625"/>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Any amendments take effect immediately after the General Meeting is over. </w:t>
      </w: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By-Law V — Club Election Procedures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247.51999855041504" w:lineRule="auto"/>
        <w:ind w:left="4.619903564453125" w:right="2184.779052734375" w:firstLine="18.059997558593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Unless otherwise allowed for in this document, Club Officers shall be elected at the Club’s Annual General Meeting by the Club members present.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502197265625" w:line="247.51999855041504" w:lineRule="auto"/>
        <w:ind w:left="2.729949951171875" w:right="1771.83349609375" w:firstLine="2.9400634765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Members who are interested in becoming an Officer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0" w:lineRule="auto"/>
        <w:ind w:left="6.0899353027343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Operational Policy I — Statement of Accountability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0.2099609375" w:right="1977.4041748046875" w:firstLine="22.4699401855468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3502197265625" w:line="247.51999855041504" w:lineRule="auto"/>
        <w:ind w:left="1.88995361328125" w:right="1815.537109375" w:firstLine="3.7800598144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2. All Club Officers shall be responsible for all of their collective acts and deeds as well as the conduct of the Club members.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7.51999855041504" w:lineRule="auto"/>
        <w:ind w:left="1.88995361328125" w:right="1779.62646484375" w:firstLine="6.5100097656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3. All Club Officers shall </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honour</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all agreements to which they or their predecessors agreed to, and shall </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endeavour</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to fulfill every obligation owed under those agreements.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0" w:lineRule="auto"/>
        <w:ind w:left="6.089935302734375" w:right="0" w:firstLine="0"/>
        <w:jc w:val="left"/>
        <w:rPr>
          <w:rFonts w:ascii="Times" w:cs="Times" w:eastAsia="Times" w:hAnsi="Times"/>
          <w:b w:val="1"/>
          <w:i w:val="0"/>
          <w:smallCaps w:val="0"/>
          <w:strike w:val="0"/>
          <w:color w:val="000000"/>
          <w:sz w:val="21"/>
          <w:szCs w:val="21"/>
          <w:highlight w:val="white"/>
          <w:u w:val="none"/>
          <w:vertAlign w:val="baseline"/>
        </w:rPr>
      </w:pPr>
      <w:r w:rsidDel="00000000" w:rsidR="00000000" w:rsidRPr="00000000">
        <w:rPr>
          <w:rFonts w:ascii="Times" w:cs="Times" w:eastAsia="Times" w:hAnsi="Times"/>
          <w:b w:val="1"/>
          <w:i w:val="0"/>
          <w:smallCaps w:val="0"/>
          <w:strike w:val="0"/>
          <w:color w:val="000000"/>
          <w:sz w:val="21"/>
          <w:szCs w:val="21"/>
          <w:highlight w:val="white"/>
          <w:u w:val="none"/>
          <w:vertAlign w:val="baseline"/>
          <w:rtl w:val="0"/>
        </w:rPr>
        <w:t xml:space="preserve">Operational Policy II — Membership Dues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11474609375" w:line="247.51999855041504" w:lineRule="auto"/>
        <w:ind w:left="4.619903564453125" w:right="1787.899169921875" w:firstLine="18.0599975585937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1. As a condition of Club membership, all prospective members shall make payment to the Club of the following: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7.139892578125" w:right="0" w:hanging="4.829864501953125"/>
        <w:jc w:val="left"/>
        <w:rPr>
          <w:rFonts w:ascii="Times" w:cs="Times" w:eastAsia="Times" w:hAnsi="Times"/>
          <w:b w:val="0"/>
          <w:i w:val="0"/>
          <w:smallCaps w:val="0"/>
          <w:strike w:val="0"/>
          <w:color w:val="000000"/>
          <w:sz w:val="21"/>
          <w:szCs w:val="21"/>
          <w:highlight w:val="white"/>
          <w:u w:val="none"/>
          <w:vertAlign w:val="baseline"/>
        </w:rPr>
      </w:pP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There shall be a $1</w:t>
      </w:r>
      <w:r w:rsidDel="00000000" w:rsidR="00000000" w:rsidRPr="00000000">
        <w:rPr>
          <w:rFonts w:ascii="Times" w:cs="Times" w:eastAsia="Times" w:hAnsi="Times"/>
          <w:sz w:val="21"/>
          <w:szCs w:val="21"/>
          <w:highlight w:val="white"/>
          <w:rtl w:val="0"/>
        </w:rPr>
        <w:t xml:space="preserve">5</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.00 due for each </w:t>
      </w:r>
      <w:r w:rsidDel="00000000" w:rsidR="00000000" w:rsidRPr="00000000">
        <w:rPr>
          <w:rFonts w:ascii="Times" w:cs="Times" w:eastAsia="Times" w:hAnsi="Times"/>
          <w:sz w:val="21"/>
          <w:szCs w:val="21"/>
          <w:highlight w:val="white"/>
          <w:rtl w:val="0"/>
        </w:rPr>
        <w:t xml:space="preserve">student</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member and $30</w:t>
      </w:r>
      <w:r w:rsidDel="00000000" w:rsidR="00000000" w:rsidRPr="00000000">
        <w:rPr>
          <w:rFonts w:ascii="Times" w:cs="Times" w:eastAsia="Times" w:hAnsi="Times"/>
          <w:sz w:val="21"/>
          <w:szCs w:val="21"/>
          <w:highlight w:val="white"/>
          <w:rtl w:val="0"/>
        </w:rPr>
        <w:t xml:space="preserve">.00 due for each non-student member</w:t>
      </w:r>
      <w:r w:rsidDel="00000000" w:rsidR="00000000" w:rsidRPr="00000000">
        <w:rPr>
          <w:rFonts w:ascii="Times" w:cs="Times" w:eastAsia="Times" w:hAnsi="Times"/>
          <w:b w:val="0"/>
          <w:i w:val="0"/>
          <w:smallCaps w:val="0"/>
          <w:strike w:val="0"/>
          <w:color w:val="000000"/>
          <w:sz w:val="21"/>
          <w:szCs w:val="21"/>
          <w:highlight w:val="white"/>
          <w:u w:val="none"/>
          <w:vertAlign w:val="baseline"/>
          <w:rtl w:val="0"/>
        </w:rPr>
        <w:t xml:space="preserve">. Additionally, there will be a fee per session attended by all  attendees, this fee will vary based on attendance of participants. All attendees are entitled to 1 free trial session,  after which they will be required to pay the membership and attendance fees.</w:t>
      </w:r>
    </w:p>
    <w:sectPr>
      <w:pgSz w:h="15840" w:w="12240" w:orient="portrait"/>
      <w:pgMar w:bottom="1780" w:top="1430" w:left="1440.6300354003906" w:right="1400.3344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